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D1" w:rsidRDefault="00947AD1" w:rsidP="00947AD1">
      <w:pPr>
        <w:pStyle w:val="a4"/>
        <w:adjustRightInd w:val="0"/>
        <w:snapToGrid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附件4:</w:t>
      </w:r>
    </w:p>
    <w:p w:rsidR="00947AD1" w:rsidRDefault="00947AD1" w:rsidP="00947AD1">
      <w:pPr>
        <w:snapToGrid w:val="0"/>
        <w:spacing w:line="500" w:lineRule="exact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广东省质量协会质量技术奖管理办法</w:t>
      </w:r>
    </w:p>
    <w:p w:rsidR="00947AD1" w:rsidRDefault="00947AD1" w:rsidP="00947AD1">
      <w:pPr>
        <w:pStyle w:val="1"/>
        <w:snapToGrid w:val="0"/>
        <w:spacing w:line="500" w:lineRule="exact"/>
        <w:ind w:left="0"/>
        <w:jc w:val="center"/>
        <w:rPr>
          <w:rFonts w:hint="eastAsia"/>
        </w:rPr>
      </w:pPr>
      <w:r>
        <w:rPr>
          <w:rFonts w:hint="eastAsia"/>
        </w:rPr>
        <w:t>（2021年修订）</w:t>
      </w:r>
    </w:p>
    <w:p w:rsidR="00947AD1" w:rsidRDefault="00947AD1" w:rsidP="00947AD1">
      <w:pPr>
        <w:pStyle w:val="a3"/>
        <w:snapToGrid w:val="0"/>
        <w:spacing w:line="500" w:lineRule="exact"/>
        <w:ind w:left="0"/>
        <w:rPr>
          <w:rFonts w:hint="eastAsia"/>
          <w:b/>
        </w:rPr>
      </w:pPr>
    </w:p>
    <w:p w:rsidR="00947AD1" w:rsidRDefault="00947AD1" w:rsidP="00947AD1">
      <w:pPr>
        <w:snapToGrid w:val="0"/>
        <w:spacing w:line="500" w:lineRule="exact"/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第一章 总 则</w:t>
      </w:r>
    </w:p>
    <w:p w:rsidR="00947AD1" w:rsidRDefault="00947AD1" w:rsidP="00947AD1">
      <w:pPr>
        <w:pStyle w:val="a3"/>
        <w:tabs>
          <w:tab w:val="left" w:pos="203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第一条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为奖励在推进我</w:t>
      </w:r>
      <w:r>
        <w:rPr>
          <w:rFonts w:hint="eastAsia"/>
          <w:lang w:val="en-US"/>
        </w:rPr>
        <w:t>省</w:t>
      </w:r>
      <w:r>
        <w:rPr>
          <w:rFonts w:hint="eastAsia"/>
        </w:rPr>
        <w:t>质量技术进步，提升我</w:t>
      </w:r>
      <w:r>
        <w:rPr>
          <w:rFonts w:hint="eastAsia"/>
          <w:lang w:val="en-US"/>
        </w:rPr>
        <w:t>省</w:t>
      </w:r>
      <w:r>
        <w:rPr>
          <w:rFonts w:hint="eastAsia"/>
        </w:rPr>
        <w:t>整体质量管控水平</w:t>
      </w:r>
      <w:r>
        <w:rPr>
          <w:rFonts w:hint="eastAsia"/>
          <w:spacing w:val="-117"/>
        </w:rPr>
        <w:t>、</w:t>
      </w:r>
      <w:r>
        <w:rPr>
          <w:rFonts w:hint="eastAsia"/>
        </w:rPr>
        <w:t>创新能力和质量竞争能力等方面做出突出贡献的组织和个人，广东省质量协会经</w:t>
      </w:r>
      <w:r>
        <w:rPr>
          <w:rFonts w:hint="eastAsia"/>
          <w:lang w:val="en-US"/>
        </w:rPr>
        <w:t>广东省</w:t>
      </w:r>
      <w:r>
        <w:rPr>
          <w:rFonts w:hint="eastAsia"/>
        </w:rPr>
        <w:t>科学技术奖励工作办公室批准</w:t>
      </w:r>
      <w:r>
        <w:rPr>
          <w:rFonts w:hint="eastAsia"/>
          <w:spacing w:val="-11"/>
        </w:rPr>
        <w:t>，</w:t>
      </w:r>
      <w:r>
        <w:rPr>
          <w:rFonts w:hint="eastAsia"/>
        </w:rPr>
        <w:t>设立广东省质量协会质量技术奖(以下简称质量技术奖)</w:t>
      </w:r>
      <w:r>
        <w:rPr>
          <w:rFonts w:hint="eastAsia"/>
          <w:spacing w:val="-117"/>
        </w:rPr>
        <w:t>。</w:t>
      </w:r>
      <w:r>
        <w:rPr>
          <w:rFonts w:hint="eastAsia"/>
        </w:rPr>
        <w:t>为规范开展评审工作，特制定本办法。</w:t>
      </w:r>
    </w:p>
    <w:p w:rsidR="00947AD1" w:rsidRDefault="00947AD1" w:rsidP="00947AD1">
      <w:pPr>
        <w:pStyle w:val="a3"/>
        <w:tabs>
          <w:tab w:val="left" w:pos="203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第二条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质量技术奖贯彻尊重知识、尊重人才的方针。</w:t>
      </w:r>
    </w:p>
    <w:p w:rsidR="00947AD1" w:rsidRDefault="00947AD1" w:rsidP="00947AD1">
      <w:pPr>
        <w:pStyle w:val="a3"/>
        <w:tabs>
          <w:tab w:val="left" w:pos="2031"/>
        </w:tabs>
        <w:snapToGrid w:val="0"/>
        <w:spacing w:line="500" w:lineRule="exact"/>
        <w:ind w:left="0" w:firstLineChars="200" w:firstLine="544"/>
        <w:rPr>
          <w:rFonts w:hint="eastAsia"/>
        </w:rPr>
      </w:pPr>
      <w:r>
        <w:rPr>
          <w:rFonts w:hint="eastAsia"/>
          <w:spacing w:val="-4"/>
        </w:rPr>
        <w:t>第三条 为维护质量技术奖的严肃性和权威性，质量技术奖</w:t>
      </w:r>
      <w:r>
        <w:rPr>
          <w:rFonts w:hint="eastAsia"/>
          <w:spacing w:val="-11"/>
        </w:rPr>
        <w:t>评审工作遵循公开、公平、公正的原则，不受任何组织和个人非</w:t>
      </w:r>
      <w:r>
        <w:rPr>
          <w:rFonts w:hint="eastAsia"/>
        </w:rPr>
        <w:t>法干涉。</w:t>
      </w:r>
    </w:p>
    <w:p w:rsidR="00947AD1" w:rsidRDefault="00947AD1" w:rsidP="00947AD1">
      <w:pPr>
        <w:pStyle w:val="a3"/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第四条 广东省质量协会负责质量技术奖评审活动的组织工作。</w:t>
      </w:r>
    </w:p>
    <w:p w:rsidR="00947AD1" w:rsidRDefault="00947AD1" w:rsidP="00947AD1">
      <w:pPr>
        <w:pStyle w:val="a3"/>
        <w:tabs>
          <w:tab w:val="left" w:pos="2039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第五条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质量技术奖的奖励资金由广东省质量协会自行筹集</w:t>
      </w:r>
      <w:r>
        <w:rPr>
          <w:rFonts w:hint="eastAsia"/>
          <w:spacing w:val="-12"/>
        </w:rPr>
        <w:t xml:space="preserve">， </w:t>
      </w:r>
      <w:r>
        <w:rPr>
          <w:rFonts w:hint="eastAsia"/>
        </w:rPr>
        <w:t>并可接受支持和关心</w:t>
      </w:r>
      <w:r>
        <w:rPr>
          <w:rFonts w:hint="eastAsia"/>
          <w:lang w:val="en-US"/>
        </w:rPr>
        <w:t>广东省</w:t>
      </w:r>
      <w:r>
        <w:rPr>
          <w:rFonts w:hint="eastAsia"/>
        </w:rPr>
        <w:t>质量事业的国内外企事业单位</w:t>
      </w:r>
      <w:r>
        <w:rPr>
          <w:rFonts w:hint="eastAsia"/>
          <w:spacing w:val="-118"/>
        </w:rPr>
        <w:t>、</w:t>
      </w:r>
      <w:r>
        <w:rPr>
          <w:rFonts w:hint="eastAsia"/>
        </w:rPr>
        <w:t>组织和个人的捐赠。</w:t>
      </w:r>
    </w:p>
    <w:p w:rsidR="00947AD1" w:rsidRDefault="00947AD1" w:rsidP="00947AD1">
      <w:pPr>
        <w:snapToGrid w:val="0"/>
        <w:spacing w:line="500" w:lineRule="exact"/>
        <w:ind w:left="1216" w:right="1532"/>
        <w:jc w:val="center"/>
        <w:rPr>
          <w:rFonts w:ascii="仿宋" w:eastAsia="仿宋" w:hAnsi="仿宋" w:cs="仿宋" w:hint="eastAsia"/>
          <w:b/>
          <w:sz w:val="32"/>
        </w:rPr>
      </w:pPr>
    </w:p>
    <w:p w:rsidR="00947AD1" w:rsidRDefault="00947AD1" w:rsidP="00947AD1">
      <w:pPr>
        <w:numPr>
          <w:ilvl w:val="0"/>
          <w:numId w:val="1"/>
        </w:numPr>
        <w:snapToGrid w:val="0"/>
        <w:spacing w:line="500" w:lineRule="exact"/>
        <w:ind w:left="1216" w:right="1532"/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质量技术奖的设置</w:t>
      </w:r>
    </w:p>
    <w:p w:rsidR="00947AD1" w:rsidRDefault="00947AD1" w:rsidP="00947AD1">
      <w:pPr>
        <w:pStyle w:val="a3"/>
        <w:snapToGrid w:val="0"/>
        <w:spacing w:line="500" w:lineRule="exact"/>
        <w:ind w:left="0" w:firstLineChars="200" w:firstLine="504"/>
        <w:rPr>
          <w:rFonts w:hint="eastAsia"/>
        </w:rPr>
      </w:pPr>
      <w:r>
        <w:rPr>
          <w:rFonts w:hint="eastAsia"/>
          <w:spacing w:val="-14"/>
        </w:rPr>
        <w:t>第六条 质量技术奖包含项目奖</w:t>
      </w:r>
      <w:r>
        <w:rPr>
          <w:rFonts w:hint="eastAsia"/>
          <w:spacing w:val="-14"/>
          <w:lang w:val="en-US"/>
        </w:rPr>
        <w:t>和单项奖，</w:t>
      </w:r>
      <w:r>
        <w:rPr>
          <w:rFonts w:hint="eastAsia"/>
          <w:spacing w:val="-11"/>
        </w:rPr>
        <w:t>旨在推动我省质量领域理论研究和实践创新，挖掘广东特色或中国特色质量管理最佳实践和管理模式。</w:t>
      </w:r>
    </w:p>
    <w:p w:rsidR="00947AD1" w:rsidRDefault="00947AD1" w:rsidP="00947AD1">
      <w:pPr>
        <w:pStyle w:val="a3"/>
        <w:snapToGrid w:val="0"/>
        <w:spacing w:line="500" w:lineRule="exact"/>
        <w:ind w:left="0" w:firstLineChars="200" w:firstLine="524"/>
        <w:rPr>
          <w:rFonts w:hint="eastAsia"/>
        </w:rPr>
      </w:pPr>
      <w:r>
        <w:rPr>
          <w:rFonts w:hint="eastAsia"/>
          <w:spacing w:val="-9"/>
        </w:rPr>
        <w:t>第七条 项目奖旨在激励和表彰在应用基础研究、技术发明、</w:t>
      </w:r>
      <w:r>
        <w:rPr>
          <w:rFonts w:hint="eastAsia"/>
          <w:spacing w:val="-12"/>
        </w:rPr>
        <w:t>技术开发、应用推广、</w:t>
      </w:r>
      <w:bookmarkStart w:id="0" w:name="_Hlk70685104"/>
      <w:r>
        <w:rPr>
          <w:rFonts w:hint="eastAsia"/>
          <w:spacing w:val="-12"/>
        </w:rPr>
        <w:t>质量改进与创新</w:t>
      </w:r>
      <w:bookmarkEnd w:id="0"/>
      <w:r>
        <w:rPr>
          <w:rFonts w:hint="eastAsia"/>
          <w:spacing w:val="-12"/>
        </w:rPr>
        <w:t>、社会公益以及其他质量技术创新与实践成</w:t>
      </w:r>
      <w:r>
        <w:rPr>
          <w:rFonts w:hint="eastAsia"/>
          <w:spacing w:val="-17"/>
        </w:rPr>
        <w:t>果等活动中做出突出贡献的组织和个人。设一等奖、二等奖和优</w:t>
      </w:r>
      <w:r>
        <w:rPr>
          <w:rFonts w:hint="eastAsia"/>
          <w:spacing w:val="-39"/>
        </w:rPr>
        <w:t xml:space="preserve">秀奖 </w:t>
      </w:r>
      <w:r>
        <w:rPr>
          <w:rFonts w:hint="eastAsia"/>
        </w:rPr>
        <w:t>3</w:t>
      </w:r>
      <w:r>
        <w:rPr>
          <w:rFonts w:hint="eastAsia"/>
          <w:spacing w:val="-17"/>
        </w:rPr>
        <w:t>个等级。</w:t>
      </w:r>
    </w:p>
    <w:p w:rsidR="00947AD1" w:rsidRDefault="00947AD1" w:rsidP="00947AD1">
      <w:pPr>
        <w:pStyle w:val="a3"/>
        <w:tabs>
          <w:tab w:val="left" w:pos="203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第八条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项目奖包括质量技术发明</w:t>
      </w:r>
      <w:r>
        <w:rPr>
          <w:rFonts w:hint="eastAsia"/>
          <w:spacing w:val="-117"/>
        </w:rPr>
        <w:t>、</w:t>
      </w:r>
      <w:r>
        <w:rPr>
          <w:rFonts w:hint="eastAsia"/>
        </w:rPr>
        <w:t>质量技术进步和质量</w:t>
      </w:r>
      <w:r>
        <w:rPr>
          <w:rFonts w:hint="eastAsia"/>
          <w:spacing w:val="-11"/>
        </w:rPr>
        <w:t>工</w:t>
      </w:r>
      <w:r>
        <w:rPr>
          <w:rFonts w:hint="eastAsia"/>
        </w:rPr>
        <w:t>具应用</w:t>
      </w:r>
      <w:r>
        <w:rPr>
          <w:rFonts w:hint="eastAsia"/>
          <w:spacing w:val="-85"/>
        </w:rPr>
        <w:t xml:space="preserve"> </w:t>
      </w:r>
      <w:r>
        <w:rPr>
          <w:rFonts w:hint="eastAsia"/>
        </w:rPr>
        <w:t>3</w:t>
      </w:r>
      <w:r>
        <w:rPr>
          <w:rFonts w:hint="eastAsia"/>
          <w:spacing w:val="-82"/>
        </w:rPr>
        <w:t xml:space="preserve"> </w:t>
      </w:r>
      <w:r>
        <w:rPr>
          <w:rFonts w:hint="eastAsia"/>
        </w:rPr>
        <w:t>个方向</w:t>
      </w:r>
      <w:r>
        <w:rPr>
          <w:rFonts w:hint="eastAsia"/>
          <w:spacing w:val="-58"/>
        </w:rPr>
        <w:t>。</w:t>
      </w:r>
      <w:r>
        <w:rPr>
          <w:rFonts w:hint="eastAsia"/>
        </w:rPr>
        <w:t>质量技术发明方向</w:t>
      </w:r>
      <w:r>
        <w:rPr>
          <w:rFonts w:hint="eastAsia"/>
          <w:spacing w:val="-59"/>
        </w:rPr>
        <w:t>、</w:t>
      </w:r>
      <w:r>
        <w:rPr>
          <w:rFonts w:hint="eastAsia"/>
        </w:rPr>
        <w:t>质量技术进步方向分为一</w:t>
      </w:r>
      <w:r>
        <w:rPr>
          <w:rFonts w:hint="eastAsia"/>
          <w:spacing w:val="-19"/>
        </w:rPr>
        <w:t>等奖、二等奖</w:t>
      </w:r>
      <w:r>
        <w:rPr>
          <w:rFonts w:hint="eastAsia"/>
        </w:rPr>
        <w:t>2</w:t>
      </w:r>
      <w:r>
        <w:rPr>
          <w:rFonts w:hint="eastAsia"/>
          <w:spacing w:val="-14"/>
        </w:rPr>
        <w:t>个等级。质量工具应用方向不分等级，属于优秀</w:t>
      </w:r>
      <w:r>
        <w:rPr>
          <w:rFonts w:hint="eastAsia"/>
        </w:rPr>
        <w:t>奖级别。</w:t>
      </w:r>
    </w:p>
    <w:p w:rsidR="00947AD1" w:rsidRDefault="00947AD1" w:rsidP="00947AD1">
      <w:pPr>
        <w:snapToGrid w:val="0"/>
        <w:spacing w:line="500" w:lineRule="exact"/>
        <w:ind w:left="1216" w:right="1532"/>
        <w:rPr>
          <w:rFonts w:ascii="仿宋" w:eastAsia="仿宋" w:hAnsi="仿宋" w:cs="仿宋" w:hint="eastAsia"/>
          <w:b/>
          <w:sz w:val="32"/>
        </w:rPr>
      </w:pPr>
    </w:p>
    <w:p w:rsidR="00947AD1" w:rsidRDefault="00947AD1" w:rsidP="00947AD1">
      <w:pPr>
        <w:numPr>
          <w:ilvl w:val="0"/>
          <w:numId w:val="1"/>
        </w:numPr>
        <w:snapToGrid w:val="0"/>
        <w:spacing w:line="500" w:lineRule="exact"/>
        <w:ind w:left="1216" w:right="1532"/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 xml:space="preserve"> 质量技术奖的评审和授奖</w:t>
      </w:r>
    </w:p>
    <w:p w:rsidR="00947AD1" w:rsidRDefault="00947AD1" w:rsidP="00947AD1">
      <w:pPr>
        <w:pStyle w:val="a3"/>
        <w:tabs>
          <w:tab w:val="left" w:pos="2031"/>
        </w:tabs>
        <w:snapToGrid w:val="0"/>
        <w:spacing w:line="500" w:lineRule="exact"/>
        <w:ind w:left="0" w:firstLineChars="200" w:firstLine="556"/>
        <w:rPr>
          <w:rFonts w:hint="eastAsia"/>
          <w:position w:val="1"/>
        </w:rPr>
      </w:pPr>
      <w:r>
        <w:rPr>
          <w:rFonts w:hint="eastAsia"/>
          <w:spacing w:val="-1"/>
          <w:lang w:val="en-US"/>
        </w:rPr>
        <w:t xml:space="preserve">第九条 </w:t>
      </w:r>
      <w:r>
        <w:rPr>
          <w:rFonts w:hint="eastAsia"/>
          <w:spacing w:val="-1"/>
        </w:rPr>
        <w:t>质量技术</w:t>
      </w:r>
      <w:r>
        <w:rPr>
          <w:rFonts w:hint="eastAsia"/>
        </w:rPr>
        <w:t>奖每年评选一次。项目奖每次授一等奖不</w:t>
      </w:r>
      <w:r>
        <w:rPr>
          <w:rFonts w:hint="eastAsia"/>
          <w:position w:val="1"/>
        </w:rPr>
        <w:t>超过</w:t>
      </w:r>
      <w:r>
        <w:rPr>
          <w:rFonts w:hint="eastAsia"/>
          <w:spacing w:val="-40"/>
          <w:position w:val="1"/>
        </w:rPr>
        <w:t xml:space="preserve"> </w:t>
      </w:r>
      <w:r>
        <w:rPr>
          <w:rFonts w:hint="eastAsia"/>
          <w:position w:val="1"/>
        </w:rPr>
        <w:t>10</w:t>
      </w:r>
      <w:r>
        <w:rPr>
          <w:rFonts w:hint="eastAsia"/>
          <w:spacing w:val="-41"/>
          <w:position w:val="1"/>
        </w:rPr>
        <w:t xml:space="preserve"> </w:t>
      </w:r>
      <w:r>
        <w:rPr>
          <w:rFonts w:hint="eastAsia"/>
          <w:position w:val="1"/>
        </w:rPr>
        <w:t>项，总授奖项目数量不超过当年受理项目总数的</w:t>
      </w:r>
      <w:r>
        <w:rPr>
          <w:rFonts w:hint="eastAsia"/>
          <w:spacing w:val="-40"/>
          <w:position w:val="1"/>
        </w:rPr>
        <w:t xml:space="preserve"> </w:t>
      </w:r>
      <w:r>
        <w:rPr>
          <w:rFonts w:hint="eastAsia"/>
          <w:spacing w:val="4"/>
          <w:position w:val="1"/>
        </w:rPr>
        <w:t>30</w:t>
      </w:r>
      <w:r>
        <w:rPr>
          <w:rFonts w:hint="eastAsia"/>
          <w:noProof/>
          <w:spacing w:val="9"/>
          <w:lang w:val="en-US" w:bidi="ar-SA"/>
        </w:rPr>
        <w:drawing>
          <wp:inline distT="0" distB="0" distL="0" distR="0">
            <wp:extent cx="85725" cy="152400"/>
            <wp:effectExtent l="19050" t="0" r="9525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1"/>
        </w:rPr>
        <w:t>。</w:t>
      </w:r>
    </w:p>
    <w:p w:rsidR="00947AD1" w:rsidRDefault="00947AD1" w:rsidP="00947AD1">
      <w:pPr>
        <w:pStyle w:val="a3"/>
        <w:tabs>
          <w:tab w:val="left" w:pos="2031"/>
        </w:tabs>
        <w:snapToGrid w:val="0"/>
        <w:spacing w:line="500" w:lineRule="exact"/>
        <w:ind w:left="0" w:firstLineChars="200" w:firstLine="552"/>
        <w:rPr>
          <w:rFonts w:hint="eastAsia"/>
          <w:spacing w:val="-8"/>
        </w:rPr>
      </w:pPr>
      <w:r>
        <w:rPr>
          <w:rFonts w:hint="eastAsia"/>
          <w:spacing w:val="-2"/>
          <w:lang w:val="en-US"/>
        </w:rPr>
        <w:t xml:space="preserve">第十条 </w:t>
      </w:r>
      <w:r>
        <w:rPr>
          <w:rFonts w:hint="eastAsia"/>
          <w:spacing w:val="-2"/>
        </w:rPr>
        <w:t>质量技术奖实行自愿申报制。申报组织或个人应</w:t>
      </w:r>
      <w:r>
        <w:rPr>
          <w:rFonts w:hint="eastAsia"/>
          <w:spacing w:val="-8"/>
        </w:rPr>
        <w:t>按规定填写统一格式的申报书，提供必要的证明或评价材料，所提供的材料应当完整、真实、可靠。</w:t>
      </w:r>
    </w:p>
    <w:p w:rsidR="00947AD1" w:rsidRDefault="00947AD1" w:rsidP="00947AD1">
      <w:pPr>
        <w:pStyle w:val="a3"/>
        <w:tabs>
          <w:tab w:val="left" w:pos="236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val="en-US"/>
        </w:rPr>
        <w:t>一</w:t>
      </w:r>
      <w:r>
        <w:rPr>
          <w:rFonts w:hint="eastAsia"/>
        </w:rPr>
        <w:t>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广东省质量协会建立质量技术领域的评审专家库</w:t>
      </w:r>
      <w:r>
        <w:rPr>
          <w:rFonts w:hint="eastAsia"/>
          <w:spacing w:val="-12"/>
        </w:rPr>
        <w:t>，</w:t>
      </w:r>
      <w:r>
        <w:rPr>
          <w:rFonts w:hint="eastAsia"/>
        </w:rPr>
        <w:t>组成相应的评审委员会。评审委员会按照评审规则和标准评审</w:t>
      </w:r>
      <w:r>
        <w:rPr>
          <w:rFonts w:hint="eastAsia"/>
          <w:spacing w:val="-11"/>
        </w:rPr>
        <w:t>，</w:t>
      </w:r>
      <w:r>
        <w:rPr>
          <w:rFonts w:hint="eastAsia"/>
        </w:rPr>
        <w:t>作出奖励项目及等级的结论</w:t>
      </w:r>
      <w:r>
        <w:rPr>
          <w:rFonts w:hint="eastAsia"/>
          <w:spacing w:val="-59"/>
        </w:rPr>
        <w:t>，</w:t>
      </w:r>
      <w:r>
        <w:rPr>
          <w:rFonts w:hint="eastAsia"/>
        </w:rPr>
        <w:t>经社会公示</w:t>
      </w:r>
      <w:r>
        <w:rPr>
          <w:rFonts w:hint="eastAsia"/>
          <w:spacing w:val="-59"/>
        </w:rPr>
        <w:t>，</w:t>
      </w:r>
      <w:r>
        <w:rPr>
          <w:rFonts w:hint="eastAsia"/>
        </w:rPr>
        <w:t>报广东省质量协会审定通过。</w:t>
      </w:r>
    </w:p>
    <w:p w:rsidR="00947AD1" w:rsidRDefault="00947AD1" w:rsidP="00947AD1">
      <w:pPr>
        <w:pStyle w:val="a3"/>
        <w:tabs>
          <w:tab w:val="left" w:pos="2351"/>
        </w:tabs>
        <w:snapToGrid w:val="0"/>
        <w:spacing w:line="500" w:lineRule="exact"/>
        <w:ind w:left="0" w:firstLineChars="200" w:firstLine="560"/>
      </w:pPr>
      <w:r>
        <w:rPr>
          <w:rFonts w:hint="eastAsia"/>
        </w:rPr>
        <w:t>第十</w:t>
      </w:r>
      <w:r>
        <w:rPr>
          <w:rFonts w:hint="eastAsia"/>
          <w:lang w:val="en-US"/>
        </w:rPr>
        <w:t>二</w:t>
      </w:r>
      <w:r>
        <w:rPr>
          <w:rFonts w:hint="eastAsia"/>
        </w:rPr>
        <w:t>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质量技术奖由广东省质量协会颁发证书，授奖前</w:t>
      </w:r>
      <w:r>
        <w:rPr>
          <w:rFonts w:hint="eastAsia"/>
          <w:spacing w:val="-12"/>
        </w:rPr>
        <w:t>须</w:t>
      </w:r>
      <w:r>
        <w:rPr>
          <w:rFonts w:hint="eastAsia"/>
        </w:rPr>
        <w:t>征得受奖对象的同意。</w:t>
      </w:r>
    </w:p>
    <w:p w:rsidR="00947AD1" w:rsidRDefault="00947AD1" w:rsidP="00947AD1">
      <w:pPr>
        <w:pStyle w:val="a3"/>
        <w:tabs>
          <w:tab w:val="left" w:pos="2351"/>
        </w:tabs>
        <w:snapToGrid w:val="0"/>
        <w:spacing w:line="500" w:lineRule="exact"/>
        <w:ind w:left="0"/>
        <w:rPr>
          <w:rFonts w:hint="eastAsia"/>
          <w:color w:val="FF0000"/>
        </w:rPr>
      </w:pPr>
    </w:p>
    <w:p w:rsidR="00947AD1" w:rsidRDefault="00947AD1" w:rsidP="00947AD1">
      <w:pPr>
        <w:snapToGrid w:val="0"/>
        <w:spacing w:line="500" w:lineRule="exact"/>
        <w:ind w:right="1532"/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 xml:space="preserve">        第四章 监督和处罚</w:t>
      </w:r>
    </w:p>
    <w:p w:rsidR="00947AD1" w:rsidRDefault="00947AD1" w:rsidP="00947AD1">
      <w:pPr>
        <w:pStyle w:val="a3"/>
        <w:tabs>
          <w:tab w:val="left" w:pos="2361"/>
        </w:tabs>
        <w:snapToGrid w:val="0"/>
        <w:spacing w:line="500" w:lineRule="exact"/>
        <w:ind w:left="0" w:firstLineChars="200" w:firstLine="560"/>
        <w:rPr>
          <w:lang w:val="en-US"/>
        </w:rPr>
      </w:pPr>
      <w:r>
        <w:rPr>
          <w:rFonts w:hint="eastAsia"/>
        </w:rPr>
        <w:t>第十五条</w:t>
      </w:r>
      <w:r>
        <w:rPr>
          <w:rFonts w:hint="eastAsia"/>
          <w:lang w:val="en-US"/>
        </w:rPr>
        <w:t xml:space="preserve"> 广东省质量协会质量技术奖接受广东省科技厅的管理，接爱中国质量协会的指导，每年评审工作完成后，按广东省科技厅的要求按时提交年度评审工作报告。</w:t>
      </w:r>
    </w:p>
    <w:p w:rsidR="00947AD1" w:rsidRDefault="00947AD1" w:rsidP="00947AD1">
      <w:pPr>
        <w:pStyle w:val="a3"/>
        <w:tabs>
          <w:tab w:val="left" w:pos="236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第十六条 申报组织或个人提供虚假数据、材料，或剽窃</w:t>
      </w:r>
      <w:r>
        <w:rPr>
          <w:rFonts w:hint="eastAsia"/>
          <w:spacing w:val="-11"/>
        </w:rPr>
        <w:t>、</w:t>
      </w:r>
      <w:r>
        <w:rPr>
          <w:rFonts w:hint="eastAsia"/>
        </w:rPr>
        <w:t>侵夺他人的质量技术成果</w:t>
      </w:r>
      <w:r>
        <w:rPr>
          <w:rFonts w:hint="eastAsia"/>
          <w:spacing w:val="-59"/>
        </w:rPr>
        <w:t>，</w:t>
      </w:r>
      <w:r>
        <w:rPr>
          <w:rFonts w:hint="eastAsia"/>
        </w:rPr>
        <w:t>以不正当手段骗取质量技术奖的</w:t>
      </w:r>
      <w:r>
        <w:rPr>
          <w:rFonts w:hint="eastAsia"/>
          <w:spacing w:val="-56"/>
        </w:rPr>
        <w:t>，</w:t>
      </w:r>
      <w:r>
        <w:rPr>
          <w:rFonts w:hint="eastAsia"/>
        </w:rPr>
        <w:t>由广东省质量协会撤销奖励，在适当范围内予以通报批评</w:t>
      </w:r>
      <w:r>
        <w:rPr>
          <w:rFonts w:hint="eastAsia"/>
          <w:spacing w:val="-11"/>
        </w:rPr>
        <w:t xml:space="preserve">， </w:t>
      </w:r>
      <w:r>
        <w:rPr>
          <w:rFonts w:hint="eastAsia"/>
        </w:rPr>
        <w:t>并取消其再次申报资格。</w:t>
      </w:r>
    </w:p>
    <w:p w:rsidR="00947AD1" w:rsidRDefault="00947AD1" w:rsidP="00947AD1">
      <w:pPr>
        <w:pStyle w:val="a3"/>
        <w:snapToGrid w:val="0"/>
        <w:spacing w:line="500" w:lineRule="exact"/>
        <w:ind w:left="0" w:firstLineChars="200" w:firstLine="548"/>
        <w:rPr>
          <w:rFonts w:hint="eastAsia"/>
        </w:rPr>
      </w:pPr>
      <w:r>
        <w:rPr>
          <w:rFonts w:hint="eastAsia"/>
          <w:spacing w:val="-3"/>
        </w:rPr>
        <w:t>第十</w:t>
      </w:r>
      <w:r>
        <w:rPr>
          <w:rFonts w:hint="eastAsia"/>
          <w:spacing w:val="-3"/>
          <w:lang w:val="en-US"/>
        </w:rPr>
        <w:t>七</w:t>
      </w:r>
      <w:r>
        <w:rPr>
          <w:rFonts w:hint="eastAsia"/>
          <w:spacing w:val="-3"/>
        </w:rPr>
        <w:t>条 推荐组织或专家提供虚假证明，协助他人骗取质</w:t>
      </w:r>
      <w:r>
        <w:rPr>
          <w:rFonts w:hint="eastAsia"/>
          <w:spacing w:val="-11"/>
        </w:rPr>
        <w:t>量技术奖的，由广东省质量协会视情节轻重给予批评，暂停或取消</w:t>
      </w:r>
      <w:r>
        <w:rPr>
          <w:rFonts w:hint="eastAsia"/>
        </w:rPr>
        <w:t>其推荐资格。</w:t>
      </w:r>
    </w:p>
    <w:p w:rsidR="00947AD1" w:rsidRDefault="00947AD1" w:rsidP="00947AD1">
      <w:pPr>
        <w:pStyle w:val="a3"/>
        <w:snapToGrid w:val="0"/>
        <w:spacing w:line="500" w:lineRule="exact"/>
        <w:ind w:left="0" w:firstLineChars="200" w:firstLine="580"/>
        <w:rPr>
          <w:rFonts w:hint="eastAsia"/>
        </w:rPr>
      </w:pPr>
      <w:r>
        <w:rPr>
          <w:rFonts w:hint="eastAsia"/>
          <w:spacing w:val="5"/>
        </w:rPr>
        <w:t>第十</w:t>
      </w:r>
      <w:r>
        <w:rPr>
          <w:rFonts w:hint="eastAsia"/>
          <w:spacing w:val="5"/>
          <w:lang w:val="en-US"/>
        </w:rPr>
        <w:t>八</w:t>
      </w:r>
      <w:r>
        <w:rPr>
          <w:rFonts w:hint="eastAsia"/>
          <w:spacing w:val="5"/>
        </w:rPr>
        <w:t>条</w:t>
      </w:r>
      <w:r>
        <w:rPr>
          <w:rFonts w:hint="eastAsia"/>
          <w:spacing w:val="5"/>
          <w:lang w:val="en-US"/>
        </w:rPr>
        <w:t xml:space="preserve"> </w:t>
      </w:r>
      <w:r>
        <w:rPr>
          <w:rFonts w:hint="eastAsia"/>
          <w:spacing w:val="5"/>
        </w:rPr>
        <w:t>参与质量技术奖评审活动和有关工作的人员在</w:t>
      </w:r>
      <w:r>
        <w:rPr>
          <w:rFonts w:hint="eastAsia"/>
          <w:spacing w:val="-22"/>
        </w:rPr>
        <w:t xml:space="preserve">评审活动中弄虚作假、循私舞弊的，视情节轻重给予批评、教育， </w:t>
      </w:r>
      <w:r>
        <w:rPr>
          <w:rFonts w:hint="eastAsia"/>
        </w:rPr>
        <w:t>直至取消其参与质量技术奖评审工作的资格。</w:t>
      </w:r>
    </w:p>
    <w:p w:rsidR="00947AD1" w:rsidRDefault="00947AD1" w:rsidP="00947AD1">
      <w:pPr>
        <w:snapToGrid w:val="0"/>
        <w:spacing w:line="500" w:lineRule="exact"/>
        <w:rPr>
          <w:rFonts w:ascii="仿宋" w:eastAsia="仿宋" w:hAnsi="仿宋" w:cs="仿宋"/>
        </w:rPr>
      </w:pPr>
    </w:p>
    <w:p w:rsidR="00947AD1" w:rsidRDefault="00947AD1" w:rsidP="00947AD1">
      <w:pPr>
        <w:snapToGrid w:val="0"/>
        <w:spacing w:line="500" w:lineRule="exact"/>
        <w:ind w:left="1216" w:right="1532"/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lastRenderedPageBreak/>
        <w:t>第五章 附 则</w:t>
      </w:r>
    </w:p>
    <w:p w:rsidR="00947AD1" w:rsidRDefault="00947AD1" w:rsidP="00947AD1">
      <w:pPr>
        <w:pStyle w:val="a3"/>
        <w:tabs>
          <w:tab w:val="left" w:pos="236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第十九条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质量技术奖实行异议制，接受社会监督。评审结果在广东省质量协会官方网站上公布，自公布之日起十日内无异议，即为生效。</w:t>
      </w:r>
    </w:p>
    <w:p w:rsidR="00947AD1" w:rsidRDefault="00947AD1" w:rsidP="00947AD1">
      <w:pPr>
        <w:pStyle w:val="a3"/>
        <w:tabs>
          <w:tab w:val="left" w:pos="2361"/>
        </w:tabs>
        <w:snapToGrid w:val="0"/>
        <w:spacing w:line="500" w:lineRule="exact"/>
        <w:ind w:left="0" w:firstLineChars="200" w:firstLine="560"/>
        <w:rPr>
          <w:rFonts w:hint="eastAsia"/>
        </w:rPr>
      </w:pPr>
      <w:r>
        <w:rPr>
          <w:rFonts w:hint="eastAsia"/>
        </w:rPr>
        <w:t>第二十条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本办法解释权归广东省质量协会。</w:t>
      </w:r>
    </w:p>
    <w:p w:rsidR="000671DD" w:rsidRDefault="00947AD1" w:rsidP="00947AD1">
      <w:pPr>
        <w:pStyle w:val="a3"/>
        <w:tabs>
          <w:tab w:val="left" w:pos="2361"/>
        </w:tabs>
        <w:snapToGrid w:val="0"/>
        <w:spacing w:line="500" w:lineRule="exact"/>
        <w:ind w:left="0" w:firstLineChars="200" w:firstLine="560"/>
      </w:pPr>
      <w:r>
        <w:rPr>
          <w:rFonts w:hint="eastAsia"/>
        </w:rPr>
        <w:t>第二十一条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本办法自公布之日起施行。</w:t>
      </w:r>
    </w:p>
    <w:sectPr w:rsidR="000671DD" w:rsidSect="000671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39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80.15pt;height:38.45pt;z-index:251660288;mso-position-horizontal:center;mso-position-horizontal-relative:margin" filled="f" stroked="f">
          <v:fill o:detectmouseclick="t"/>
          <v:textbox inset="0,0,0,0">
            <w:txbxContent>
              <w:p w:rsidR="00000000" w:rsidRDefault="00E12393">
                <w:pPr>
                  <w:spacing w:before="12"/>
                  <w:ind w:left="4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47AD1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="00947AD1">
                    <w:rPr>
                      <w:noProof/>
                      <w:sz w:val="18"/>
                    </w:rPr>
                    <w:t>3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2AAA"/>
    <w:multiLevelType w:val="singleLevel"/>
    <w:tmpl w:val="772E2AAA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47AD1"/>
    <w:rsid w:val="000671DD"/>
    <w:rsid w:val="00947AD1"/>
    <w:rsid w:val="00E1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947AD1"/>
    <w:pPr>
      <w:ind w:left="679"/>
      <w:outlineLvl w:val="0"/>
    </w:pPr>
    <w:rPr>
      <w:rFonts w:ascii="仿宋" w:eastAsia="仿宋" w:hAnsi="仿宋" w:cs="仿宋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47AD1"/>
    <w:rPr>
      <w:rFonts w:ascii="仿宋" w:eastAsia="仿宋" w:hAnsi="仿宋" w:cs="仿宋"/>
      <w:b/>
      <w:bCs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947AD1"/>
    <w:pPr>
      <w:ind w:left="118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947AD1"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Plain Text"/>
    <w:basedOn w:val="a"/>
    <w:link w:val="Char0"/>
    <w:qFormat/>
    <w:rsid w:val="00947AD1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947AD1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47A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2022-10-20T06:52:00Z</dcterms:created>
  <dcterms:modified xsi:type="dcterms:W3CDTF">2022-10-20T06:53:00Z</dcterms:modified>
</cp:coreProperties>
</file>